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6B09E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B28314" w14:textId="77777777" w:rsidR="00A76845" w:rsidRDefault="00A76845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5B5C7A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AF76F5D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17821B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8B26F1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05C26F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4E8268" w14:textId="77777777" w:rsidR="00EE567F" w:rsidRDefault="00EE567F" w:rsidP="00EE567F">
      <w:pPr>
        <w:spacing w:after="268"/>
        <w:ind w:right="-20"/>
      </w:pPr>
    </w:p>
    <w:p w14:paraId="00ED929F" w14:textId="77777777" w:rsidR="00EE567F" w:rsidRDefault="00EE567F" w:rsidP="00EE567F">
      <w:pPr>
        <w:spacing w:after="268"/>
        <w:ind w:right="-20"/>
      </w:pPr>
    </w:p>
    <w:p w14:paraId="351E9223" w14:textId="77777777" w:rsidR="00CF1A5A" w:rsidRPr="000E33B9" w:rsidRDefault="00AA4D86" w:rsidP="00A7684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0D92147" w14:textId="77777777" w:rsidR="00CF1A5A" w:rsidRDefault="00CF1A5A" w:rsidP="00A768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DEA0F5" w14:textId="77777777" w:rsidR="006D0BE1" w:rsidRPr="00ED2D67" w:rsidRDefault="006D0BE1" w:rsidP="00A768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BD1B87B" w14:textId="77777777" w:rsidR="0099237B" w:rsidRPr="00A76845" w:rsidRDefault="0099237B" w:rsidP="00A768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6845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Сопротивление материалов </w:t>
      </w:r>
    </w:p>
    <w:p w14:paraId="379F52F3" w14:textId="77777777" w:rsidR="00CF1A5A" w:rsidRPr="00AA4D86" w:rsidRDefault="006D0BE1" w:rsidP="00A7684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63E0F50" w14:textId="77777777" w:rsidR="00CF1A5A" w:rsidRPr="000E33B9" w:rsidRDefault="00CF1A5A" w:rsidP="00A7684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5DE6480" w14:textId="77777777" w:rsidR="00CF1A5A" w:rsidRPr="00A76845" w:rsidRDefault="006D0BE1" w:rsidP="00A768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6845">
        <w:rPr>
          <w:rFonts w:ascii="Times New Roman" w:hAnsi="Times New Roman" w:cs="Times New Roman"/>
          <w:sz w:val="24"/>
          <w:szCs w:val="24"/>
        </w:rPr>
        <w:t>С</w:t>
      </w:r>
      <w:r w:rsidR="00CF1A5A" w:rsidRPr="00A76845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5BF0B4A9" w14:textId="77777777" w:rsidR="00A76845" w:rsidRDefault="00A76845" w:rsidP="00A768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FC266D3" w14:textId="04E83973" w:rsidR="00FF4DA3" w:rsidRPr="00A76845" w:rsidRDefault="00FF4DA3" w:rsidP="00A768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684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23.05.03 Подвижной состав железных дорог </w:t>
      </w:r>
    </w:p>
    <w:p w14:paraId="5FEFB52C" w14:textId="77777777" w:rsidR="00CF1A5A" w:rsidRPr="000E33B9" w:rsidRDefault="00CF1A5A" w:rsidP="00A7684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3AC3B6D" w14:textId="77777777" w:rsidR="00A76845" w:rsidRDefault="00A76845" w:rsidP="00A7684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0A063107" w14:textId="4FC8C14B" w:rsidR="00CF1A5A" w:rsidRPr="000E33B9" w:rsidRDefault="006D0BE1" w:rsidP="00A76845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</w:t>
      </w:r>
      <w:r w:rsidR="00CF1A5A" w:rsidRPr="000E33B9">
        <w:rPr>
          <w:rFonts w:ascii="Times New Roman" w:hAnsi="Times New Roman" w:cs="Times New Roman"/>
          <w:iCs/>
        </w:rPr>
        <w:t>пециализация</w:t>
      </w:r>
    </w:p>
    <w:p w14:paraId="6E18CC92" w14:textId="77777777" w:rsidR="00A76845" w:rsidRDefault="00A76845" w:rsidP="00A76845">
      <w:pPr>
        <w:spacing w:after="0" w:line="240" w:lineRule="auto"/>
        <w:jc w:val="center"/>
        <w:rPr>
          <w:rFonts w:ascii="Times New Roman" w:hAnsi="Times New Roman"/>
          <w:iCs/>
          <w:sz w:val="24"/>
          <w:szCs w:val="28"/>
        </w:rPr>
      </w:pPr>
    </w:p>
    <w:p w14:paraId="2A939D6E" w14:textId="31DF4FAC" w:rsidR="00B032D3" w:rsidRPr="00A76845" w:rsidRDefault="00A76845" w:rsidP="00A76845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76845">
        <w:rPr>
          <w:rFonts w:ascii="Times New Roman" w:hAnsi="Times New Roman"/>
          <w:b/>
          <w:bCs/>
          <w:iCs/>
          <w:sz w:val="28"/>
          <w:szCs w:val="28"/>
          <w:u w:val="single"/>
        </w:rPr>
        <w:t>Локомотивы</w:t>
      </w:r>
    </w:p>
    <w:p w14:paraId="7C0B4E2A" w14:textId="77777777" w:rsidR="00CF1A5A" w:rsidRPr="000E33B9" w:rsidRDefault="00CF1A5A" w:rsidP="00A7684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8C28CD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AA2811B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73FB098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666B2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1293F8F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67837F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08424B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0E414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905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7A94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A1E98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8971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C6E87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D019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7DBC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C7C6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2148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E2C9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4A64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0C01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90FA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F57B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91CD0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745D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240E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485C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1577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8633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642B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F683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2B6C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DDE0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FA99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D98E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4438A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3F21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04B2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2F5E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43CD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3959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21DAE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D84E1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0380D8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16C416C" w14:textId="464E1DBD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F34E1F">
        <w:t>экзамен (</w:t>
      </w:r>
      <w:r w:rsidR="0099237B">
        <w:t>4</w:t>
      </w:r>
      <w:r w:rsidR="00F34E1F">
        <w:t xml:space="preserve"> семестр</w:t>
      </w:r>
      <w:r w:rsidR="00A76845">
        <w:t xml:space="preserve"> – </w:t>
      </w:r>
      <w:proofErr w:type="spellStart"/>
      <w:r w:rsidR="00A76845">
        <w:t>офо</w:t>
      </w:r>
      <w:proofErr w:type="spellEnd"/>
      <w:r w:rsidR="00A76845">
        <w:t xml:space="preserve">, 2 курс - </w:t>
      </w:r>
      <w:proofErr w:type="spellStart"/>
      <w:r w:rsidR="00A76845">
        <w:t>зфо</w:t>
      </w:r>
      <w:proofErr w:type="spellEnd"/>
      <w:r w:rsidR="00A76845">
        <w:t>)</w:t>
      </w:r>
    </w:p>
    <w:p w14:paraId="2116A16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C3BC097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585393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7"/>
        <w:gridCol w:w="4920"/>
      </w:tblGrid>
      <w:tr w:rsidR="00FF4DA3" w:rsidRPr="0013475A" w14:paraId="3AB5DE49" w14:textId="77777777" w:rsidTr="00FF4DA3">
        <w:trPr>
          <w:trHeight w:val="493"/>
        </w:trPr>
        <w:tc>
          <w:tcPr>
            <w:tcW w:w="5677" w:type="dxa"/>
          </w:tcPr>
          <w:p w14:paraId="268AE57A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20" w:type="dxa"/>
          </w:tcPr>
          <w:p w14:paraId="39924034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F4DA3" w:rsidRPr="00B24C1F" w14:paraId="44EAD9E4" w14:textId="77777777" w:rsidTr="00FF4DA3">
        <w:trPr>
          <w:trHeight w:val="310"/>
        </w:trPr>
        <w:tc>
          <w:tcPr>
            <w:tcW w:w="5677" w:type="dxa"/>
          </w:tcPr>
          <w:p w14:paraId="6E1D76BA" w14:textId="77777777" w:rsidR="00FF4DA3" w:rsidRPr="00B24C1F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20" w:type="dxa"/>
          </w:tcPr>
          <w:p w14:paraId="7B60A019" w14:textId="77777777" w:rsidR="00FF4DA3" w:rsidRPr="004D2BAC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ОПК-4.6: Оценивает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</w:tr>
    </w:tbl>
    <w:p w14:paraId="00B5CE95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9C2D9E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32F7B5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F9AC16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FA19E8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60F2D350" w14:textId="77777777" w:rsidTr="00F34E1F">
        <w:tc>
          <w:tcPr>
            <w:tcW w:w="3667" w:type="dxa"/>
          </w:tcPr>
          <w:p w14:paraId="7BC0A76E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790" w:type="dxa"/>
          </w:tcPr>
          <w:p w14:paraId="28E4121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50978C6B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7419C7" w:rsidRPr="009B4FAE" w14:paraId="209A5C63" w14:textId="77777777" w:rsidTr="00F34E1F">
        <w:tc>
          <w:tcPr>
            <w:tcW w:w="3667" w:type="dxa"/>
            <w:vMerge w:val="restart"/>
          </w:tcPr>
          <w:p w14:paraId="5EA19A39" w14:textId="77777777" w:rsidR="007419C7" w:rsidRPr="00B24C1F" w:rsidRDefault="00FF4DA3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ОПК-4.6: Оценивает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4790" w:type="dxa"/>
          </w:tcPr>
          <w:p w14:paraId="78A667B4" w14:textId="77777777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основы проектирования технических объектов;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основные виды механизмов,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методы исследования и расчета их 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статических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и динамических характеристик; методы расчета на прочность и жесткость типовых 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элементов различных конструкций.</w:t>
            </w:r>
          </w:p>
        </w:tc>
        <w:tc>
          <w:tcPr>
            <w:tcW w:w="2140" w:type="dxa"/>
          </w:tcPr>
          <w:p w14:paraId="22E54CEB" w14:textId="77777777" w:rsidR="007419C7" w:rsidRPr="009B4FAE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</w:t>
            </w:r>
            <w:r w:rsidR="0099237B">
              <w:rPr>
                <w:rFonts w:ascii="Times New Roman" w:hAnsi="Times New Roman"/>
                <w:sz w:val="20"/>
                <w:szCs w:val="20"/>
              </w:rPr>
              <w:t>меры тестовых вопросов 1.1. -1.3</w:t>
            </w:r>
          </w:p>
          <w:p w14:paraId="51C495D5" w14:textId="77777777" w:rsidR="007419C7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 2.1.- 2.9</w:t>
            </w:r>
          </w:p>
          <w:p w14:paraId="7DB4EAA3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25D57572" w14:textId="77777777" w:rsidTr="00F34E1F">
        <w:tc>
          <w:tcPr>
            <w:tcW w:w="3667" w:type="dxa"/>
            <w:vMerge/>
          </w:tcPr>
          <w:p w14:paraId="5CD70E77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4152D687" w14:textId="77777777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проводить расчеты деталей машин по критериям работоспособности и надежности;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анализа и синтеза исполнительных механизмов;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применять методы расчета и конструиров</w:t>
            </w:r>
            <w:r w:rsidR="0099237B">
              <w:rPr>
                <w:rFonts w:ascii="Times New Roman" w:hAnsi="Times New Roman"/>
                <w:sz w:val="20"/>
                <w:szCs w:val="20"/>
              </w:rPr>
              <w:t>ания деталей и узлов механизмов.</w:t>
            </w:r>
          </w:p>
        </w:tc>
        <w:tc>
          <w:tcPr>
            <w:tcW w:w="2140" w:type="dxa"/>
          </w:tcPr>
          <w:p w14:paraId="21FCD715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BD3F287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0D0C2433" w14:textId="77777777" w:rsidR="007419C7" w:rsidRPr="009B4FAE" w:rsidRDefault="00FF4DA3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3.1-3.2</w:t>
            </w:r>
          </w:p>
        </w:tc>
      </w:tr>
      <w:tr w:rsidR="007419C7" w:rsidRPr="009B4FAE" w14:paraId="1EB3D9FA" w14:textId="77777777" w:rsidTr="00F34E1F">
        <w:tc>
          <w:tcPr>
            <w:tcW w:w="3667" w:type="dxa"/>
            <w:vMerge/>
          </w:tcPr>
          <w:p w14:paraId="090763BE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7B8A34E1" w14:textId="77777777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навыками использования методов теоретической механики теории механизмов и м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ашин, сопротивления материалов,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деталей машин и основ конструирования при решении практических задач;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методами теоретического и экспериментал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ьного исследования в механике.</w:t>
            </w:r>
          </w:p>
        </w:tc>
        <w:tc>
          <w:tcPr>
            <w:tcW w:w="2140" w:type="dxa"/>
          </w:tcPr>
          <w:p w14:paraId="001B992C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DCFE328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6B4A5BE2" w14:textId="77777777" w:rsidR="007419C7" w:rsidRPr="009B4FAE" w:rsidRDefault="00FF4DA3" w:rsidP="00FF4D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46297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46297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</w:tr>
    </w:tbl>
    <w:p w14:paraId="5FAB6ACC" w14:textId="77777777" w:rsidR="00A76845" w:rsidRDefault="00A76845" w:rsidP="00A76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C11B3C" w14:textId="3D43734F" w:rsidR="00A76845" w:rsidRPr="00A76845" w:rsidRDefault="00A76845" w:rsidP="00A76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76845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13E8FB5" w14:textId="77777777" w:rsidR="00A76845" w:rsidRPr="00A76845" w:rsidRDefault="00A76845" w:rsidP="00A76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76845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4BDFC72" w14:textId="181BF477" w:rsidR="002C5147" w:rsidRPr="007419C7" w:rsidRDefault="00A76845" w:rsidP="00A76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76845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0B372FEC" w14:textId="4E2D10CA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1E9F8D0" w14:textId="77FB1ED2" w:rsidR="00A76845" w:rsidRDefault="00A76845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7DA67A1" w14:textId="10C689BF" w:rsidR="00A76845" w:rsidRDefault="00A76845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B9F1A69" w14:textId="11C50690" w:rsidR="00A76845" w:rsidRDefault="00A76845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9982AD" w14:textId="723701CF" w:rsidR="00A76845" w:rsidRDefault="00A76845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4D4FAB" w14:textId="07F63B80" w:rsidR="00A76845" w:rsidRDefault="00A76845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5551F4" w14:textId="77777777" w:rsidR="00A76845" w:rsidRDefault="00A76845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F3630CC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FAE790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9256E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91CC2B9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F66EEC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AE316C8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EDC79F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0F8F660F" w14:textId="77777777" w:rsidTr="00DE0517">
        <w:tc>
          <w:tcPr>
            <w:tcW w:w="3018" w:type="dxa"/>
          </w:tcPr>
          <w:p w14:paraId="010FC923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55A3FF8B" w14:textId="77777777" w:rsidR="00FB6084" w:rsidRPr="006459F1" w:rsidRDefault="00FB6084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46CA0490" w14:textId="77777777" w:rsidTr="00DE0517">
        <w:tc>
          <w:tcPr>
            <w:tcW w:w="3018" w:type="dxa"/>
          </w:tcPr>
          <w:p w14:paraId="0B4AF9A9" w14:textId="77777777" w:rsidR="00FB6084" w:rsidRPr="00B24C1F" w:rsidRDefault="00FF4DA3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ОПК-4.6: Оценивает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579" w:type="dxa"/>
          </w:tcPr>
          <w:p w14:paraId="56588250" w14:textId="77777777" w:rsidR="00FB6084" w:rsidRPr="002103AC" w:rsidRDefault="00FB6084" w:rsidP="00DE051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основы проектирования технических объектов;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основные виды механизмов,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методы исследования и расчета их 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статических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и динамических характеристик; методы расчета на прочность и жесткость типовых 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элементов различных конструкций.</w:t>
            </w:r>
          </w:p>
          <w:p w14:paraId="1C8C2090" w14:textId="77777777" w:rsidR="00FB6084" w:rsidRPr="006459F1" w:rsidRDefault="00FB6084" w:rsidP="00DE051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B2FB2" w:rsidRPr="006459F1" w14:paraId="564CAEC1" w14:textId="77777777" w:rsidTr="00DE0517">
        <w:tc>
          <w:tcPr>
            <w:tcW w:w="10597" w:type="dxa"/>
            <w:gridSpan w:val="2"/>
          </w:tcPr>
          <w:p w14:paraId="4F1DD065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45D0827D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2AE068" w14:textId="77777777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</w:t>
            </w:r>
            <w:r w:rsidR="00D43EE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(Зачет)</w:t>
            </w: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66EFDE4E" w14:textId="77777777" w:rsidR="0099237B" w:rsidRDefault="0099237B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 Активные силы - это силы, которые</w:t>
            </w:r>
          </w:p>
          <w:p w14:paraId="1B303F2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24F3E628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 вызывают движение исследуемого объекта или его разрушение</w:t>
            </w:r>
          </w:p>
          <w:p w14:paraId="3BD15357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 действуют на исследуемый объект со стороны других тел</w:t>
            </w:r>
          </w:p>
          <w:p w14:paraId="6876FD08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 возникают в опорах и препятствуют движению исследуемого объекта</w:t>
            </w:r>
          </w:p>
          <w:p w14:paraId="37D6003C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7D3DFF4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 Балка - это стержень,</w:t>
            </w:r>
          </w:p>
          <w:p w14:paraId="06436B89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63811CB7" w14:textId="77777777" w:rsidR="0099237B" w:rsidRDefault="0099237B" w:rsidP="0099237B">
            <w:pPr>
              <w:numPr>
                <w:ilvl w:val="0"/>
                <w:numId w:val="42"/>
              </w:numPr>
              <w:spacing w:line="256" w:lineRule="auto"/>
              <w:ind w:left="41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работающий на изгиб работающий на кручение</w:t>
            </w:r>
          </w:p>
          <w:p w14:paraId="6B37904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b. работающий на сжатие</w:t>
            </w:r>
          </w:p>
          <w:p w14:paraId="4DA751BB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14:paraId="26F74DAC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1.3 Вал - это стержень,</w:t>
            </w:r>
          </w:p>
          <w:p w14:paraId="786B980C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Выберите один ответ:</w:t>
            </w:r>
          </w:p>
          <w:p w14:paraId="52B4F906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a. имеющий круглое поперечное сечение</w:t>
            </w:r>
          </w:p>
          <w:p w14:paraId="03C22DFB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b. передающий вращательное движение и работающий на кручение</w:t>
            </w:r>
          </w:p>
          <w:p w14:paraId="4B6A9EA5" w14:textId="77777777" w:rsidR="0099237B" w:rsidRDefault="0099237B" w:rsidP="0099237B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c. имеющий две опоры на концах и работающий на изгиб</w:t>
            </w:r>
          </w:p>
          <w:p w14:paraId="5454FD14" w14:textId="77777777" w:rsid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DB9A3" w14:textId="77777777" w:rsidR="00742951" w:rsidRPr="0099237B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237B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для подготовки к экзамену</w:t>
            </w:r>
          </w:p>
          <w:p w14:paraId="01478619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2.1 </w:t>
            </w:r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Потенциальная энергия стержня в общем случае нагружения. Теорема </w:t>
            </w:r>
            <w:proofErr w:type="spellStart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Кастилиано</w:t>
            </w:r>
            <w:proofErr w:type="spellEnd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14:paraId="2FF0256E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 Интеграл Мора. Вычисление интегралов Мора способом Верещагина</w:t>
            </w:r>
          </w:p>
          <w:p w14:paraId="2AD8B738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 Раскрытие статической неопределимости. Метод сил.</w:t>
            </w:r>
          </w:p>
          <w:p w14:paraId="56F99E8B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 Расчет статически неопределимых систем в связи с изменением температуры и наличием натягов при сборке.</w:t>
            </w:r>
          </w:p>
          <w:p w14:paraId="41442FB9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  <w:proofErr w:type="spellStart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Винклерова</w:t>
            </w:r>
            <w:proofErr w:type="spellEnd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модель упругого основания. Дифференциальное уравнение изогнутой оси балки и его общее решение.</w:t>
            </w:r>
          </w:p>
          <w:p w14:paraId="6FE799AE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 Косой изгиб. Уравнение нейтральной линии.</w:t>
            </w:r>
          </w:p>
          <w:p w14:paraId="22FFA15F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 Внецентренное растяжение-сжатие</w:t>
            </w:r>
          </w:p>
          <w:p w14:paraId="43DE8869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 Расчет на прочность при совместном изгибе и кручении.</w:t>
            </w:r>
          </w:p>
          <w:p w14:paraId="4B240840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 Расчёт цилиндрической оболочки, находящейся под действием постоянного давления.</w:t>
            </w:r>
          </w:p>
          <w:p w14:paraId="405D4C80" w14:textId="77777777" w:rsidR="006B2FB2" w:rsidRPr="002103AC" w:rsidRDefault="006B2FB2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6D8FD4D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5D7A4EFC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3834F57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2BA6B0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4A8518B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4974D0A" w14:textId="77777777" w:rsidTr="00E17522">
        <w:tc>
          <w:tcPr>
            <w:tcW w:w="2910" w:type="dxa"/>
          </w:tcPr>
          <w:p w14:paraId="684D1A36" w14:textId="77777777" w:rsidR="002103AC" w:rsidRPr="006459F1" w:rsidRDefault="006B2FB2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компетенции</w:t>
            </w:r>
          </w:p>
        </w:tc>
        <w:tc>
          <w:tcPr>
            <w:tcW w:w="7722" w:type="dxa"/>
          </w:tcPr>
          <w:p w14:paraId="70F365D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2103AC" w:rsidRPr="006459F1" w14:paraId="0DA5B17A" w14:textId="77777777" w:rsidTr="00E17522">
        <w:tc>
          <w:tcPr>
            <w:tcW w:w="2910" w:type="dxa"/>
          </w:tcPr>
          <w:p w14:paraId="7B734163" w14:textId="77777777" w:rsidR="002103AC" w:rsidRPr="00B24C1F" w:rsidRDefault="00FF4DA3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ОПК-4.6: Оценивает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722" w:type="dxa"/>
          </w:tcPr>
          <w:p w14:paraId="0FA05B1E" w14:textId="77777777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проводить расчеты деталей машин по критериям работоспособности и надежности;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анализа и синтеза исполнительных механизмов;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применять методы расчета и конструиров</w:t>
            </w:r>
            <w:r w:rsidR="0099237B">
              <w:rPr>
                <w:rFonts w:ascii="Times New Roman" w:hAnsi="Times New Roman"/>
                <w:sz w:val="20"/>
                <w:szCs w:val="20"/>
              </w:rPr>
              <w:t>ания деталей и узлов механизмов.</w:t>
            </w:r>
          </w:p>
          <w:p w14:paraId="15D453F6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34270FDF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8965623" w14:textId="77777777" w:rsidR="00746297" w:rsidRDefault="00746297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A7334C3" w14:textId="77777777" w:rsidR="00746297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20BBF196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99237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>
              <w:t xml:space="preserve"> 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 заданного плоского сечения требуется:</w:t>
            </w:r>
          </w:p>
          <w:p w14:paraId="652FCBAD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Сделать чертеж сечения в масштабе, на котором указать все оси и необходимые размеры.</w:t>
            </w:r>
          </w:p>
          <w:p w14:paraId="75A590EC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Определить положение центра тяжести сечения и сделать проверку правильности вычислений.</w:t>
            </w:r>
          </w:p>
          <w:p w14:paraId="6BB5AF35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 Вычислить осевые и центробежный моменты инерции сечения относительно двух взаимно перпендикулярных центральных осей: горизонтальной и вертикальной и сделать проверку правильности вычислений.</w:t>
            </w:r>
          </w:p>
          <w:p w14:paraId="340F7FA9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4. Вычислить величины главных центральных моментов инерции и сделать проверку правильности вычислений.</w:t>
            </w:r>
          </w:p>
          <w:p w14:paraId="51A15687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5. Найти положение главных центральных осей.</w:t>
            </w:r>
          </w:p>
          <w:p w14:paraId="3581549B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6. Определить моменты сопротивления относительно главных центральных осей.</w:t>
            </w:r>
          </w:p>
          <w:p w14:paraId="3D9796CD" w14:textId="77777777" w:rsidR="00D43EED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7. Вычислить главные радиусы инерции и построить эллипс инерции.</w:t>
            </w:r>
          </w:p>
          <w:p w14:paraId="7B80FDCD" w14:textId="77777777" w:rsidR="00746297" w:rsidRDefault="00746297" w:rsidP="00746297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F5EC24B" wp14:editId="4150767C">
                  <wp:extent cx="1733107" cy="967563"/>
                  <wp:effectExtent l="0" t="0" r="635" b="4445"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482" cy="965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959EAE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Для балки, нагруженной погонной нагрузкой,  требуется:</w:t>
            </w:r>
          </w:p>
          <w:p w14:paraId="6CF540C4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17C28AF4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1D596DE9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балку,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70" w:dyaOrig="375" w14:anchorId="46DE58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18.75pt" o:ole="" fillcolor="window">
                  <v:imagedata r:id="rId10" o:title=""/>
                </v:shape>
                <o:OLEObject Type="Embed" ProgID="Equation.3" ShapeID="_x0000_i1025" DrawAspect="Content" ObjectID="_1847274631" r:id="rId11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20" w:dyaOrig="360" w14:anchorId="5AF8DDF6">
                <v:shape id="_x0000_i1026" type="#_x0000_t75" style="width:81pt;height:18.75pt" o:ole="" fillcolor="window">
                  <v:imagedata r:id="rId12" o:title=""/>
                </v:shape>
                <o:OLEObject Type="Embed" ProgID="Equation.3" ShapeID="_x0000_i1026" DrawAspect="Content" ObjectID="_1847274632" r:id="rId13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0ADA5120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1868090D">
                <v:shape id="_x0000_i1027" type="#_x0000_t75" style="width:78.75pt;height:18.75pt" o:ole="" fillcolor="window">
                  <v:imagedata r:id="rId14" o:title=""/>
                </v:shape>
                <o:OLEObject Type="Embed" ProgID="Equation.3" ShapeID="_x0000_i1027" DrawAspect="Content" ObjectID="_1847274633" r:id="rId1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7466E50E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из расчета на прочность подобрать для балки круговое, кольцевое, квадратное и прямоугольное сечения и сравнить массы всех рассчитанных балок, включая двутавровую; принять соотношение размеров прямоугольника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065" w:dyaOrig="375" w14:anchorId="6A2FF3AA">
                <v:shape id="_x0000_i1028" type="#_x0000_t75" style="width:53.25pt;height:18.75pt" o:ole="" fillcolor="window">
                  <v:imagedata r:id="rId16" o:title=""/>
                </v:shape>
                <o:OLEObject Type="Embed" ProgID="Equation.3" ShapeID="_x0000_i1028" DrawAspect="Content" ObjectID="_1847274634" r:id="rId17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кольца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155" w:dyaOrig="375" w14:anchorId="4CA3A696">
                <v:shape id="_x0000_i1029" type="#_x0000_t75" style="width:57.75pt;height:18.75pt" o:ole="" fillcolor="window">
                  <v:imagedata r:id="rId18" o:title=""/>
                </v:shape>
                <o:OLEObject Type="Embed" ProgID="Equation.3" ShapeID="_x0000_i1029" DrawAspect="Content" ObjectID="_1847274635" r:id="rId19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A6E3F47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D3A9C90" wp14:editId="0C951283">
                  <wp:extent cx="1881702" cy="1233377"/>
                  <wp:effectExtent l="0" t="0" r="4445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647" cy="1233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7E3D90" w14:textId="77777777" w:rsidR="00746297" w:rsidRDefault="00746297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00CB50D" w14:textId="77777777" w:rsidR="00C86664" w:rsidRDefault="00C86664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8A713E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42E8CFC8" w14:textId="77777777" w:rsidTr="008B4342">
        <w:trPr>
          <w:trHeight w:val="478"/>
        </w:trPr>
        <w:tc>
          <w:tcPr>
            <w:tcW w:w="2910" w:type="dxa"/>
          </w:tcPr>
          <w:p w14:paraId="5998A844" w14:textId="77777777" w:rsidR="00995B55" w:rsidRPr="00B24C1F" w:rsidRDefault="00FF4DA3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ОПК-4.6: Оценивает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722" w:type="dxa"/>
          </w:tcPr>
          <w:p w14:paraId="507C12C4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 xml:space="preserve"> навыками использования методов теоретической механики теории механизмов и м</w:t>
            </w:r>
            <w:r w:rsidR="00746297">
              <w:rPr>
                <w:rFonts w:ascii="Times New Roman" w:hAnsi="Times New Roman"/>
                <w:sz w:val="20"/>
                <w:szCs w:val="20"/>
              </w:rPr>
              <w:t xml:space="preserve">ашин, сопротивления материалов,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>деталей машин и основ конструирования при решении практических задач;</w:t>
            </w:r>
            <w:r w:rsidR="007462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>методами теоретического и экспериментал</w:t>
            </w:r>
            <w:r w:rsidR="00746297">
              <w:rPr>
                <w:rFonts w:ascii="Times New Roman" w:hAnsi="Times New Roman"/>
                <w:sz w:val="20"/>
                <w:szCs w:val="20"/>
              </w:rPr>
              <w:t>ьного исследования в механике.</w:t>
            </w:r>
          </w:p>
        </w:tc>
      </w:tr>
      <w:tr w:rsidR="008B4342" w:rsidRPr="006459F1" w14:paraId="4190F0A2" w14:textId="77777777" w:rsidTr="00DE0517">
        <w:trPr>
          <w:trHeight w:val="743"/>
        </w:trPr>
        <w:tc>
          <w:tcPr>
            <w:tcW w:w="10632" w:type="dxa"/>
            <w:gridSpan w:val="2"/>
          </w:tcPr>
          <w:p w14:paraId="7877F8AE" w14:textId="77777777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2D8C20ED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рамы, нагруженной погонной нагрузкой, требуется:</w:t>
            </w:r>
          </w:p>
          <w:p w14:paraId="73D7E55B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3C86DC47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1CBD7253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раму,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40" w:dyaOrig="375" w14:anchorId="4DF3E908">
                <v:shape id="_x0000_i1030" type="#_x0000_t75" style="width:87pt;height:18.75pt" o:ole="" fillcolor="window">
                  <v:imagedata r:id="rId21" o:title=""/>
                </v:shape>
                <o:OLEObject Type="Embed" ProgID="Equation.3" ShapeID="_x0000_i1030" DrawAspect="Content" ObjectID="_1847274636" r:id="rId22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05" w:dyaOrig="360" w14:anchorId="213FAFA6">
                <v:shape id="_x0000_i1031" type="#_x0000_t75" style="width:80.25pt;height:18.75pt" o:ole="" fillcolor="window">
                  <v:imagedata r:id="rId23" o:title=""/>
                </v:shape>
                <o:OLEObject Type="Embed" ProgID="Equation.3" ShapeID="_x0000_i1031" DrawAspect="Content" ObjectID="_1847274637" r:id="rId24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2AD7AE86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и горизонтальное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 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угол поворота 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234241AF">
                <v:shape id="_x0000_i1032" type="#_x0000_t75" style="width:78.75pt;height:18.75pt" o:ole="" fillcolor="window">
                  <v:imagedata r:id="rId14" o:title=""/>
                </v:shape>
                <o:OLEObject Type="Embed" ProgID="Equation.3" ShapeID="_x0000_i1032" DrawAspect="Content" ObjectID="_1847274638" r:id="rId2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F4F1263" w14:textId="77777777" w:rsidR="00E465BC" w:rsidRDefault="00746297" w:rsidP="0074629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FDE89E7" wp14:editId="575D26A7">
                  <wp:extent cx="1743740" cy="1350335"/>
                  <wp:effectExtent l="0" t="0" r="8890" b="2540"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47" cy="135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81334A" w14:textId="77777777" w:rsidR="00746297" w:rsidRDefault="00FF4DA3" w:rsidP="0074629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Колонна составлена из двух ветвей (прокатных профилей), соединённых между собой планками. Опорные сечения колонны в плоскостях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имеют разные закрепления. </w:t>
            </w:r>
          </w:p>
          <w:p w14:paraId="029950C3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определить:</w:t>
            </w:r>
          </w:p>
          <w:p w14:paraId="4EBC0921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Размеры сечения (номер швеллера или двутавра) из условия устойчивости. </w:t>
            </w:r>
          </w:p>
          <w:p w14:paraId="1EB70AFD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планками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(свободную длину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6F2D47C6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ветвями колонны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37277C27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-426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Величину критической силы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коэффициент запаса устойчивости </w:t>
            </w: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у</m:t>
                  </m:r>
                </m:sub>
              </m:sSub>
              <m:r>
                <w:rPr>
                  <w:rFonts w:ascii="Cambria Math" w:eastAsia="Courier New" w:hAnsi="Cambria Math" w:cs="Times New Roman"/>
                  <w:sz w:val="24"/>
                  <w:szCs w:val="24"/>
                </w:rPr>
                <m:t>.</m:t>
              </m:r>
            </m:oMath>
          </w:p>
          <w:p w14:paraId="00D2BC83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BA0B64D" wp14:editId="4F7E7573">
                  <wp:extent cx="3147238" cy="1906684"/>
                  <wp:effectExtent l="0" t="0" r="0" b="0"/>
                  <wp:docPr id="5" name="Рисунок 5" descr="Описание: сечения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ечения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448" cy="1906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96A6FC" w14:textId="77777777" w:rsidR="00746297" w:rsidRPr="00C86664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706C4915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53CA511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295292A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58D546" w14:textId="77777777" w:rsidR="00B93093" w:rsidRP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экзамену</w:t>
      </w:r>
    </w:p>
    <w:p w14:paraId="7DFAADED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EF6997" w14:textId="77777777" w:rsidR="003131C1" w:rsidRDefault="003131C1" w:rsidP="003131C1">
      <w:pPr>
        <w:tabs>
          <w:tab w:val="left" w:pos="22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B28F83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Чем занимается наука о сопротивлении материалов?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 Что такое прочность, жёсткость и устойчивость элементов конструкций?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 Для чего используется в сопротивлении материалов метод сечений? В чём он     заключается?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Что такое напряжение? Какова его размерность?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  Какие  простые деформации испытывает брус при его нагружении внешними силами?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Когда брус испытывает деформацию центрального растяжения, сжатия?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6 .  Какие напряжения возникают при простых сопротивлениях.? Как они определяются?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7.  Что такое абсолютная и  относительная деформации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8.  Закон Гука в деформациях,  закон Гука в напряжениях, закон Пуассона?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9.  Что такое предел текучести (физический, условный)?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10.  Что такое предел прочности?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  Условие прочности при простых сопротивлениях?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12.  Что называется допускаемым напряжением и как оно определяется?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13.  Как определяется жёсткость при простых сопротивлениях?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Что относится к геометрическим характеристикам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15.  Как определяются статические моменты площади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16.  Как определяются осевые моменты инерции поперечного сечения бруса?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Формулы осевых моментов инерции прямоугольника, круга, кольца.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Определение главных напряжений и положения главных площадок.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15.  Определение главных напряжений и положения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16.  Напряжения на произвольной площадке при объёмном напряжённом состоянии.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Закон Гука при объёмном напряжённом состоянии для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18.  Закон Гука при объёмном напряжённом состоянии для произвольных площадок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19.  Потенциальная энергия деформации. Энергия изменения формы и объёма.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20.  Теории прочности и пластичности. Основные понятия  о предельном состоянии материала.</w:t>
      </w:r>
    </w:p>
    <w:p w14:paraId="4D5F013F" w14:textId="4035B6D0" w:rsidR="00B93093" w:rsidRPr="00A76845" w:rsidRDefault="003131C1" w:rsidP="00A7684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  Критерии прочности наибольших нормальных напряжений и наибольших линейных деформаций.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22.  Критерий пластичности наибольших касательных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23.  Критерий пластичности удельной потенциальной энергии изменения формы.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24.  Теория прочности Мора..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25 . Потеря устойчивости сжатым стержнем. Формула Эйлера для критической силы.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26.  Влияние на критическую силу способа закрепления стержня.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27.  Пределы применимости формулы Эйлера. Полный график критических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28.  Расчёт сжатых стержней на устойчивость по коэффициентам снижения допускаемого напряжения.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29.  Выбор материала и рациональной формы поперечного сечения сжатых стержней.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30.  Продольно – поперечный изгиб. Приближенное решение дифференциального уравнения  упругой линии балки.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31.  Расчёт на прочность при продольно-поперечном изгибе.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50BFBE47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6F39550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B4110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BFD1F4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A54D9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89F7F0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9D977E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D9A78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6FC618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444AFA" w14:textId="67B313BD" w:rsidR="000327BD" w:rsidRPr="009E1016" w:rsidRDefault="00F22904" w:rsidP="00A7684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5FD1BE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A23766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D8159C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65F034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60CE97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86683E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DF1BC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D3A23A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A76562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D498A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4EF1CB49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D109054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F7DB41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CC5D142" w14:textId="5C09331E" w:rsidR="00057B14" w:rsidRDefault="00F22904" w:rsidP="00A7684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  <w:r w:rsidR="00057B14">
        <w:rPr>
          <w:rFonts w:ascii="Times New Roman" w:hAnsi="Times New Roman" w:cs="Times New Roman"/>
          <w:sz w:val="24"/>
          <w:szCs w:val="24"/>
        </w:rPr>
        <w:br w:type="page"/>
      </w:r>
    </w:p>
    <w:p w14:paraId="6BF9A113" w14:textId="77777777" w:rsidR="009E1016" w:rsidRPr="009E1016" w:rsidRDefault="009E1016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Экспертный лист</w:t>
      </w:r>
    </w:p>
    <w:p w14:paraId="62A53668" w14:textId="77777777" w:rsidR="009E1016" w:rsidRPr="009E1016" w:rsidRDefault="0017307B" w:rsidP="009E1016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</w:t>
      </w:r>
      <w:r w:rsidR="009E1016" w:rsidRPr="009E1016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 по</w:t>
      </w:r>
    </w:p>
    <w:p w14:paraId="7725322F" w14:textId="77777777" w:rsidR="009E1016" w:rsidRPr="009E1016" w:rsidRDefault="009E1016" w:rsidP="009E1016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дисциплине «</w:t>
      </w:r>
      <w:r w:rsidR="003131C1">
        <w:rPr>
          <w:rFonts w:ascii="Times New Roman" w:hAnsi="Times New Roman" w:cs="Times New Roman"/>
          <w:sz w:val="24"/>
          <w:szCs w:val="24"/>
        </w:rPr>
        <w:t>Сопротивление материалов</w:t>
      </w:r>
      <w:r w:rsidRPr="009E1016">
        <w:rPr>
          <w:rFonts w:ascii="Times New Roman" w:hAnsi="Times New Roman" w:cs="Times New Roman"/>
          <w:sz w:val="24"/>
          <w:szCs w:val="24"/>
        </w:rPr>
        <w:t>»</w:t>
      </w:r>
    </w:p>
    <w:p w14:paraId="69031F52" w14:textId="77777777" w:rsidR="009E1016" w:rsidRPr="009E1016" w:rsidRDefault="009E1016" w:rsidP="009E1016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специальности</w:t>
      </w:r>
    </w:p>
    <w:p w14:paraId="37D57C82" w14:textId="77777777" w:rsidR="00FF4DA3" w:rsidRDefault="00FF4DA3" w:rsidP="009E1016">
      <w:pPr>
        <w:spacing w:after="0" w:line="260" w:lineRule="auto"/>
        <w:ind w:right="6"/>
        <w:jc w:val="center"/>
        <w:rPr>
          <w:rFonts w:ascii="Times New Roman" w:hAnsi="Times New Roman" w:cs="Times New Roman"/>
          <w:szCs w:val="24"/>
        </w:rPr>
      </w:pPr>
      <w:r w:rsidRPr="00FF4DA3">
        <w:rPr>
          <w:rFonts w:ascii="Times New Roman" w:hAnsi="Times New Roman" w:cs="Times New Roman"/>
          <w:szCs w:val="24"/>
        </w:rPr>
        <w:t xml:space="preserve">23.05.03 Подвижной состав железных дорог </w:t>
      </w:r>
    </w:p>
    <w:p w14:paraId="14165A66" w14:textId="77777777" w:rsidR="009E1016" w:rsidRPr="009E1016" w:rsidRDefault="009E1016" w:rsidP="009E1016">
      <w:pPr>
        <w:spacing w:after="0" w:line="260" w:lineRule="auto"/>
        <w:ind w:right="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шифр и наименование направления подготовки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/специальности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</w:p>
    <w:p w14:paraId="3896C65C" w14:textId="77777777" w:rsidR="00B032D3" w:rsidRDefault="007C1CAF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8"/>
        </w:rPr>
        <w:t>Электрический транспорт</w:t>
      </w:r>
      <w:r w:rsidR="00B032D3" w:rsidRPr="00B032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447FF5" w14:textId="77777777" w:rsidR="009A76A9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профиль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/ специализация 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ED86E2" w14:textId="77777777" w:rsidR="009A76A9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____________________________</w:t>
      </w:r>
      <w:r w:rsidR="009A76A9">
        <w:rPr>
          <w:rFonts w:ascii="Times New Roman" w:hAnsi="Times New Roman" w:cs="Times New Roman"/>
          <w:sz w:val="24"/>
          <w:szCs w:val="24"/>
        </w:rPr>
        <w:t xml:space="preserve">инженер </w:t>
      </w: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 </w:t>
      </w:r>
    </w:p>
    <w:p w14:paraId="7C5C84BC" w14:textId="77777777" w:rsidR="009E1016" w:rsidRPr="009E1016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квалификация выпускника</w:t>
      </w:r>
    </w:p>
    <w:p w14:paraId="045D0B13" w14:textId="77777777" w:rsidR="009E1016" w:rsidRPr="009E1016" w:rsidRDefault="009E1016" w:rsidP="009E1016">
      <w:pPr>
        <w:spacing w:after="0" w:line="259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9E1016" w:rsidRPr="009E1016" w14:paraId="35E7AE00" w14:textId="77777777" w:rsidTr="00DE0517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E853D" w14:textId="77777777" w:rsidR="009E1016" w:rsidRPr="009E1016" w:rsidRDefault="009E1016" w:rsidP="00DE0517">
            <w:pPr>
              <w:spacing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CA2485" w14:textId="77777777" w:rsidR="009E1016" w:rsidRPr="009E1016" w:rsidRDefault="009E1016" w:rsidP="00DE051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554BCA3B" w14:textId="77777777" w:rsidTr="00DE0517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175F" w14:textId="77777777" w:rsidR="009E1016" w:rsidRPr="009E1016" w:rsidRDefault="009E1016" w:rsidP="00DE0517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5FBF" w14:textId="77777777" w:rsidR="009E1016" w:rsidRPr="009E1016" w:rsidRDefault="009E1016" w:rsidP="00DE0517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D9C3" w14:textId="77777777" w:rsidR="009E1016" w:rsidRPr="009E1016" w:rsidRDefault="009E1016" w:rsidP="00DE0517">
            <w:pPr>
              <w:spacing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9E1016" w:rsidRPr="009E1016" w14:paraId="3D58D5BD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22B5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5B76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924F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5523824E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82DD" w14:textId="77777777" w:rsidR="009E1016" w:rsidRPr="009E1016" w:rsidRDefault="009E1016" w:rsidP="00DE051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0B89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69E6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7BF05DD2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ADDCD" w14:textId="77777777" w:rsidR="009E1016" w:rsidRPr="009E1016" w:rsidRDefault="009E1016" w:rsidP="00DE051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D7CB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43D1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595395B0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4AA2" w14:textId="77777777" w:rsidR="009E1016" w:rsidRPr="00227B61" w:rsidRDefault="009E1016" w:rsidP="00A8097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>типовые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00BE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5556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10F77764" w14:textId="77777777" w:rsidTr="00DE0517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26BC8" w14:textId="77777777" w:rsidR="009E1016" w:rsidRPr="009E1016" w:rsidRDefault="009E1016" w:rsidP="00DE0517">
            <w:pPr>
              <w:spacing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D89B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A360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12D9D01D" w14:textId="77777777" w:rsidTr="00DE0517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ABDED2" w14:textId="77777777" w:rsidR="009E1016" w:rsidRPr="009E1016" w:rsidRDefault="009E1016" w:rsidP="00DE0517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8FC733" w14:textId="77777777" w:rsidR="009E1016" w:rsidRPr="009E1016" w:rsidRDefault="009E1016" w:rsidP="00DE051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6D4A610" w14:textId="77777777" w:rsidTr="00DE051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1ACA5" w14:textId="77777777" w:rsidR="009E1016" w:rsidRPr="009E1016" w:rsidRDefault="009E1016" w:rsidP="00DE0517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9140D" w14:textId="77777777" w:rsidR="009E1016" w:rsidRPr="009E1016" w:rsidRDefault="009E1016" w:rsidP="00DE051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15F5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2CAD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9E1016" w:rsidRPr="009E1016" w14:paraId="4A559BAE" w14:textId="77777777" w:rsidTr="00DE051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9D04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B56D4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EDB94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B16D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898448C" w14:textId="77777777" w:rsidTr="00DE051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506E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46D37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ECE57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EC715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470A607D" w14:textId="77777777" w:rsidTr="00DE0517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997C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EEFBB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FAFED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CEC85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2677B076" w14:textId="77777777" w:rsidTr="00DE0517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81C2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2F453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3EFF1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8B795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B976D5" w14:textId="77777777" w:rsidR="009E1016" w:rsidRPr="009E1016" w:rsidRDefault="009E1016" w:rsidP="009E1016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10ACA8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 w:rsidRPr="00C86E60">
        <w:rPr>
          <w:rFonts w:ascii="Times New Roman" w:hAnsi="Times New Roman" w:cs="Times New Roman"/>
          <w:sz w:val="24"/>
          <w:szCs w:val="24"/>
          <w:u w:val="single"/>
        </w:rPr>
        <w:t>рекомендуется</w:t>
      </w:r>
      <w:r w:rsidRPr="009D42A4">
        <w:rPr>
          <w:rFonts w:ascii="Times New Roman" w:hAnsi="Times New Roman" w:cs="Times New Roman"/>
          <w:sz w:val="24"/>
          <w:szCs w:val="24"/>
        </w:rPr>
        <w:t>/ не рекомендуется к внедрению; обеспечивает/</w:t>
      </w:r>
      <w:r w:rsidRPr="009E1016">
        <w:rPr>
          <w:rFonts w:ascii="Times New Roman" w:hAnsi="Times New Roman" w:cs="Times New Roman"/>
          <w:sz w:val="24"/>
          <w:szCs w:val="24"/>
        </w:rPr>
        <w:t xml:space="preserve">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9E1016">
        <w:rPr>
          <w:rFonts w:ascii="Times New Roman" w:hAnsi="Times New Roman" w:cs="Times New Roman"/>
          <w:sz w:val="24"/>
          <w:szCs w:val="24"/>
          <w:u w:val="single"/>
        </w:rPr>
        <w:t>обеспечивают</w:t>
      </w:r>
      <w:r w:rsidRPr="009E1016">
        <w:rPr>
          <w:rFonts w:ascii="Times New Roman" w:hAnsi="Times New Roman" w:cs="Times New Roman"/>
          <w:sz w:val="24"/>
          <w:szCs w:val="24"/>
        </w:rPr>
        <w:t>/ не обеспечивают проведение всесторонней оценки результатов обучения.</w:t>
      </w:r>
    </w:p>
    <w:p w14:paraId="40BC9CB9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</w:t>
      </w:r>
      <w:r w:rsidR="009A76A9">
        <w:rPr>
          <w:rFonts w:ascii="Times New Roman" w:hAnsi="Times New Roman" w:cs="Times New Roman"/>
          <w:sz w:val="24"/>
          <w:szCs w:val="24"/>
        </w:rPr>
        <w:t>_______</w:t>
      </w:r>
      <w:r w:rsidRPr="009E101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ED52A12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  <w:r w:rsidR="009A76A9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9A76A9">
        <w:rPr>
          <w:rFonts w:ascii="Times New Roman" w:hAnsi="Times New Roman" w:cs="Times New Roman"/>
          <w:sz w:val="24"/>
          <w:szCs w:val="24"/>
          <w:vertAlign w:val="superscript"/>
        </w:rPr>
        <w:tab/>
        <w:t>(ФИО)</w:t>
      </w:r>
    </w:p>
    <w:p w14:paraId="72BBA53D" w14:textId="77777777" w:rsidR="009E1016" w:rsidRPr="009E1016" w:rsidRDefault="009E1016" w:rsidP="009E1016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МП </w:t>
      </w:r>
    </w:p>
    <w:p w14:paraId="23BF17E9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051E22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61EC0C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A95F34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B61560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2AFB5" w14:textId="77777777" w:rsidR="00DA740E" w:rsidRDefault="00DA740E" w:rsidP="00EE3C25">
      <w:pPr>
        <w:spacing w:after="0" w:line="240" w:lineRule="auto"/>
      </w:pPr>
      <w:r>
        <w:separator/>
      </w:r>
    </w:p>
  </w:endnote>
  <w:endnote w:type="continuationSeparator" w:id="0">
    <w:p w14:paraId="0B2A09FE" w14:textId="77777777" w:rsidR="00DA740E" w:rsidRDefault="00DA740E" w:rsidP="00EE3C25">
      <w:pPr>
        <w:spacing w:after="0" w:line="240" w:lineRule="auto"/>
      </w:pPr>
      <w:r>
        <w:continuationSeparator/>
      </w:r>
    </w:p>
  </w:endnote>
  <w:endnote w:type="continuationNotice" w:id="1">
    <w:p w14:paraId="074F9527" w14:textId="77777777" w:rsidR="00DA740E" w:rsidRDefault="00DA74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09335" w14:textId="77777777" w:rsidR="00DA740E" w:rsidRDefault="00DA740E" w:rsidP="00EE3C25">
      <w:pPr>
        <w:spacing w:after="0" w:line="240" w:lineRule="auto"/>
      </w:pPr>
      <w:r>
        <w:separator/>
      </w:r>
    </w:p>
  </w:footnote>
  <w:footnote w:type="continuationSeparator" w:id="0">
    <w:p w14:paraId="3E48A2E0" w14:textId="77777777" w:rsidR="00DA740E" w:rsidRDefault="00DA740E" w:rsidP="00EE3C25">
      <w:pPr>
        <w:spacing w:after="0" w:line="240" w:lineRule="auto"/>
      </w:pPr>
      <w:r>
        <w:continuationSeparator/>
      </w:r>
    </w:p>
  </w:footnote>
  <w:footnote w:type="continuationNotice" w:id="1">
    <w:p w14:paraId="4391DF5C" w14:textId="77777777" w:rsidR="00DA740E" w:rsidRDefault="00DA740E">
      <w:pPr>
        <w:spacing w:after="0" w:line="240" w:lineRule="auto"/>
      </w:pPr>
    </w:p>
  </w:footnote>
  <w:footnote w:id="2">
    <w:p w14:paraId="12815D76" w14:textId="77777777" w:rsidR="00DE0517" w:rsidRPr="00A80977" w:rsidRDefault="00DE051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E4D9E"/>
    <w:multiLevelType w:val="multilevel"/>
    <w:tmpl w:val="DA86F6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6F54A0"/>
    <w:multiLevelType w:val="hybridMultilevel"/>
    <w:tmpl w:val="F53C9B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80033FA"/>
    <w:multiLevelType w:val="hybridMultilevel"/>
    <w:tmpl w:val="A4A039C0"/>
    <w:lvl w:ilvl="0" w:tplc="F23442E4">
      <w:start w:val="1"/>
      <w:numFmt w:val="decimal"/>
      <w:lvlText w:val="%1."/>
      <w:lvlJc w:val="left"/>
      <w:pPr>
        <w:ind w:left="375" w:hanging="360"/>
      </w:pPr>
    </w:lvl>
    <w:lvl w:ilvl="1" w:tplc="04190019">
      <w:start w:val="1"/>
      <w:numFmt w:val="lowerLetter"/>
      <w:lvlText w:val="%2."/>
      <w:lvlJc w:val="left"/>
      <w:pPr>
        <w:ind w:left="1095" w:hanging="360"/>
      </w:pPr>
    </w:lvl>
    <w:lvl w:ilvl="2" w:tplc="0419001B">
      <w:start w:val="1"/>
      <w:numFmt w:val="lowerRoman"/>
      <w:lvlText w:val="%3."/>
      <w:lvlJc w:val="right"/>
      <w:pPr>
        <w:ind w:left="1815" w:hanging="180"/>
      </w:pPr>
    </w:lvl>
    <w:lvl w:ilvl="3" w:tplc="0419000F">
      <w:start w:val="1"/>
      <w:numFmt w:val="decimal"/>
      <w:lvlText w:val="%4."/>
      <w:lvlJc w:val="left"/>
      <w:pPr>
        <w:ind w:left="2535" w:hanging="360"/>
      </w:pPr>
    </w:lvl>
    <w:lvl w:ilvl="4" w:tplc="04190019">
      <w:start w:val="1"/>
      <w:numFmt w:val="lowerLetter"/>
      <w:lvlText w:val="%5."/>
      <w:lvlJc w:val="left"/>
      <w:pPr>
        <w:ind w:left="3255" w:hanging="360"/>
      </w:pPr>
    </w:lvl>
    <w:lvl w:ilvl="5" w:tplc="0419001B">
      <w:start w:val="1"/>
      <w:numFmt w:val="lowerRoman"/>
      <w:lvlText w:val="%6."/>
      <w:lvlJc w:val="right"/>
      <w:pPr>
        <w:ind w:left="3975" w:hanging="180"/>
      </w:pPr>
    </w:lvl>
    <w:lvl w:ilvl="6" w:tplc="0419000F">
      <w:start w:val="1"/>
      <w:numFmt w:val="decimal"/>
      <w:lvlText w:val="%7."/>
      <w:lvlJc w:val="left"/>
      <w:pPr>
        <w:ind w:left="4695" w:hanging="360"/>
      </w:pPr>
    </w:lvl>
    <w:lvl w:ilvl="7" w:tplc="04190019">
      <w:start w:val="1"/>
      <w:numFmt w:val="lowerLetter"/>
      <w:lvlText w:val="%8."/>
      <w:lvlJc w:val="left"/>
      <w:pPr>
        <w:ind w:left="5415" w:hanging="360"/>
      </w:pPr>
    </w:lvl>
    <w:lvl w:ilvl="8" w:tplc="0419001B">
      <w:start w:val="1"/>
      <w:numFmt w:val="lowerRoman"/>
      <w:lvlText w:val="%9."/>
      <w:lvlJc w:val="right"/>
      <w:pPr>
        <w:ind w:left="6135" w:hanging="180"/>
      </w:p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40"/>
  </w:num>
  <w:num w:numId="9">
    <w:abstractNumId w:val="41"/>
  </w:num>
  <w:num w:numId="10">
    <w:abstractNumId w:val="38"/>
  </w:num>
  <w:num w:numId="11">
    <w:abstractNumId w:val="35"/>
  </w:num>
  <w:num w:numId="12">
    <w:abstractNumId w:val="11"/>
  </w:num>
  <w:num w:numId="13">
    <w:abstractNumId w:val="10"/>
  </w:num>
  <w:num w:numId="14">
    <w:abstractNumId w:val="39"/>
  </w:num>
  <w:num w:numId="15">
    <w:abstractNumId w:val="25"/>
  </w:num>
  <w:num w:numId="16">
    <w:abstractNumId w:val="42"/>
  </w:num>
  <w:num w:numId="17">
    <w:abstractNumId w:val="4"/>
  </w:num>
  <w:num w:numId="18">
    <w:abstractNumId w:val="23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6"/>
  </w:num>
  <w:num w:numId="27">
    <w:abstractNumId w:val="22"/>
  </w:num>
  <w:num w:numId="28">
    <w:abstractNumId w:val="14"/>
  </w:num>
  <w:num w:numId="29">
    <w:abstractNumId w:val="43"/>
  </w:num>
  <w:num w:numId="30">
    <w:abstractNumId w:val="21"/>
  </w:num>
  <w:num w:numId="31">
    <w:abstractNumId w:val="20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878"/>
    <w:rsid w:val="00167A1F"/>
    <w:rsid w:val="0017307B"/>
    <w:rsid w:val="00180A7F"/>
    <w:rsid w:val="001816F2"/>
    <w:rsid w:val="00183DAF"/>
    <w:rsid w:val="00193002"/>
    <w:rsid w:val="001935C4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131C1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2BAC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60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2FB2"/>
    <w:rsid w:val="006B4197"/>
    <w:rsid w:val="006B7AAC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951"/>
    <w:rsid w:val="00742D94"/>
    <w:rsid w:val="00746297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1CAF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0CC5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5CEC"/>
    <w:rsid w:val="00990BDE"/>
    <w:rsid w:val="0099237B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6845"/>
    <w:rsid w:val="00A805B6"/>
    <w:rsid w:val="00A80923"/>
    <w:rsid w:val="00A80977"/>
    <w:rsid w:val="00A83A69"/>
    <w:rsid w:val="00A87ED9"/>
    <w:rsid w:val="00A9076E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2D3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093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47F7D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3EED"/>
    <w:rsid w:val="00D54F2E"/>
    <w:rsid w:val="00D61D30"/>
    <w:rsid w:val="00D739D8"/>
    <w:rsid w:val="00D90422"/>
    <w:rsid w:val="00D933E7"/>
    <w:rsid w:val="00DA19F6"/>
    <w:rsid w:val="00DA740E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4DA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3B40AA13"/>
  <w15:docId w15:val="{43D386F4-87F6-4420-AE10-B672F61A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3B454-A4E1-4221-B894-3EBD7E6AF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</cp:revision>
  <cp:lastPrinted>2021-02-16T04:52:00Z</cp:lastPrinted>
  <dcterms:created xsi:type="dcterms:W3CDTF">2021-04-05T11:09:00Z</dcterms:created>
  <dcterms:modified xsi:type="dcterms:W3CDTF">2026-08-03T12:00:00Z</dcterms:modified>
</cp:coreProperties>
</file>